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51" w:rsidRPr="00342351" w:rsidRDefault="00866FE7" w:rsidP="0073093A">
      <w:pPr>
        <w:spacing w:line="276" w:lineRule="auto"/>
        <w:rPr>
          <w:rFonts w:ascii="Calibri" w:hAnsi="Calibri"/>
          <w:b/>
          <w:sz w:val="36"/>
        </w:rPr>
      </w:pPr>
      <w:bookmarkStart w:id="0" w:name="_GoBack"/>
      <w:bookmarkEnd w:id="0"/>
      <w:proofErr w:type="spellStart"/>
      <w:r>
        <w:rPr>
          <w:rFonts w:ascii="Calibri" w:hAnsi="Calibri"/>
          <w:b/>
          <w:sz w:val="36"/>
        </w:rPr>
        <w:t>Brissand</w:t>
      </w:r>
      <w:proofErr w:type="spellEnd"/>
    </w:p>
    <w:p w:rsidR="00342351" w:rsidRPr="00342351" w:rsidRDefault="00342351" w:rsidP="0073093A">
      <w:pPr>
        <w:pBdr>
          <w:bottom w:val="single" w:sz="6" w:space="0" w:color="auto"/>
        </w:pBdr>
        <w:spacing w:line="276" w:lineRule="auto"/>
        <w:rPr>
          <w:rFonts w:ascii="Calibri" w:hAnsi="Calibri"/>
        </w:rPr>
      </w:pP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p w:rsidR="00342351" w:rsidRPr="0016462E" w:rsidRDefault="00342351" w:rsidP="0073093A">
      <w:pPr>
        <w:spacing w:line="276" w:lineRule="auto"/>
        <w:rPr>
          <w:rFonts w:ascii="Calibri" w:hAnsi="Calibri"/>
        </w:rPr>
      </w:pPr>
      <w:r w:rsidRPr="0016462E">
        <w:rPr>
          <w:rFonts w:ascii="Calibri" w:hAnsi="Calibri"/>
        </w:rPr>
        <w:t>.................... m</w:t>
      </w:r>
      <w:r w:rsidRPr="0016462E">
        <w:rPr>
          <w:rFonts w:ascii="Calibri" w:hAnsi="Calibri"/>
          <w:vertAlign w:val="superscript"/>
        </w:rPr>
        <w:t>2</w:t>
      </w:r>
      <w:r w:rsidRPr="0016462E">
        <w:rPr>
          <w:rFonts w:ascii="Calibri" w:hAnsi="Calibri"/>
        </w:rPr>
        <w:t xml:space="preserve"> </w:t>
      </w:r>
      <w:proofErr w:type="spellStart"/>
      <w:r w:rsidR="00866FE7">
        <w:rPr>
          <w:rFonts w:ascii="Calibri" w:hAnsi="Calibri"/>
        </w:rPr>
        <w:t>Brissand</w:t>
      </w:r>
      <w:proofErr w:type="spellEnd"/>
      <w:r w:rsidR="00231E62">
        <w:rPr>
          <w:rFonts w:ascii="Calibri" w:hAnsi="Calibri"/>
        </w:rPr>
        <w:t xml:space="preserve">, </w:t>
      </w:r>
      <w:r w:rsidR="0020427D">
        <w:rPr>
          <w:rFonts w:ascii="Calibri" w:hAnsi="Calibri"/>
        </w:rPr>
        <w:t xml:space="preserve">zweischichtig, </w:t>
      </w:r>
      <w:r w:rsidR="00B95968">
        <w:rPr>
          <w:rFonts w:ascii="Calibri" w:hAnsi="Calibri"/>
        </w:rPr>
        <w:t xml:space="preserve">Resist Level 2, Protect Level 3, </w:t>
      </w:r>
      <w:r w:rsidRPr="0016462E">
        <w:rPr>
          <w:rFonts w:ascii="Calibri" w:hAnsi="Calibri"/>
        </w:rPr>
        <w:t>Fase</w:t>
      </w:r>
      <w:r w:rsidR="00231E62">
        <w:rPr>
          <w:rFonts w:ascii="Calibri" w:hAnsi="Calibri"/>
        </w:rPr>
        <w:t xml:space="preserve"> </w:t>
      </w:r>
      <w:r w:rsidR="00312916">
        <w:rPr>
          <w:rFonts w:ascii="Calibri" w:hAnsi="Calibri"/>
        </w:rPr>
        <w:t xml:space="preserve">F3 – </w:t>
      </w:r>
      <w:r w:rsidR="00B95968">
        <w:rPr>
          <w:rFonts w:ascii="Calibri" w:hAnsi="Calibri"/>
        </w:rPr>
        <w:t>2</w:t>
      </w:r>
      <w:r w:rsidR="00231E62">
        <w:rPr>
          <w:rFonts w:ascii="Calibri" w:hAnsi="Calibri"/>
        </w:rPr>
        <w:t xml:space="preserve"> x </w:t>
      </w:r>
      <w:r w:rsidR="00B95968">
        <w:rPr>
          <w:rFonts w:ascii="Calibri" w:hAnsi="Calibri"/>
        </w:rPr>
        <w:t>2</w:t>
      </w:r>
      <w:r w:rsidR="00231E62">
        <w:rPr>
          <w:rFonts w:ascii="Calibri" w:hAnsi="Calibri"/>
        </w:rPr>
        <w:t xml:space="preserve"> mm</w:t>
      </w:r>
      <w:r w:rsidR="00312916">
        <w:rPr>
          <w:rFonts w:ascii="Calibri" w:hAnsi="Calibri"/>
        </w:rPr>
        <w:t xml:space="preserve"> (TxB)</w:t>
      </w:r>
      <w:r w:rsidRPr="0016462E">
        <w:rPr>
          <w:rFonts w:ascii="Calibri" w:hAnsi="Calibri"/>
        </w:rPr>
        <w:t xml:space="preserve">, </w:t>
      </w:r>
      <w:r w:rsidR="00B95968">
        <w:rPr>
          <w:rFonts w:ascii="Calibri" w:hAnsi="Calibri"/>
        </w:rPr>
        <w:t xml:space="preserve">Höhenkalibriert, </w:t>
      </w:r>
      <w:r w:rsidR="00312916">
        <w:rPr>
          <w:rFonts w:ascii="Calibri" w:hAnsi="Calibri" w:cs="Calibri"/>
          <w:szCs w:val="24"/>
        </w:rPr>
        <w:t>ohne Abstandhalter</w:t>
      </w:r>
      <w:r w:rsidR="00B95968">
        <w:rPr>
          <w:rFonts w:ascii="Calibri" w:hAnsi="Calibri" w:cs="Calibri"/>
          <w:szCs w:val="24"/>
        </w:rPr>
        <w:t xml:space="preserve">, Oberfläche </w:t>
      </w:r>
      <w:r w:rsidR="00312916">
        <w:rPr>
          <w:rFonts w:ascii="Calibri" w:hAnsi="Calibri" w:cs="Calibri"/>
          <w:szCs w:val="24"/>
        </w:rPr>
        <w:t>farbig</w:t>
      </w:r>
      <w:r w:rsidR="00303E3D">
        <w:rPr>
          <w:rFonts w:ascii="Calibri" w:hAnsi="Calibri" w:cs="Calibri"/>
          <w:szCs w:val="24"/>
        </w:rPr>
        <w:t>, gestrahlt und g</w:t>
      </w:r>
      <w:r w:rsidR="00866FE7">
        <w:rPr>
          <w:rFonts w:ascii="Calibri" w:hAnsi="Calibri" w:cs="Calibri"/>
          <w:szCs w:val="24"/>
        </w:rPr>
        <w:t xml:space="preserve">ebürstet, </w:t>
      </w:r>
      <w:r w:rsidR="00B95968">
        <w:rPr>
          <w:rFonts w:ascii="Calibri" w:hAnsi="Calibri" w:cs="Calibri"/>
          <w:szCs w:val="24"/>
        </w:rPr>
        <w:t>Gleit-/</w:t>
      </w:r>
      <w:r w:rsidR="00866FE7">
        <w:rPr>
          <w:rFonts w:ascii="Calibri" w:hAnsi="Calibri" w:cs="Calibri"/>
          <w:szCs w:val="24"/>
        </w:rPr>
        <w:t xml:space="preserve"> </w:t>
      </w:r>
      <w:r w:rsidR="00B95968">
        <w:rPr>
          <w:rFonts w:ascii="Calibri" w:hAnsi="Calibri" w:cs="Calibri"/>
          <w:szCs w:val="24"/>
        </w:rPr>
        <w:t>Rutschwiderstand R1</w:t>
      </w:r>
      <w:r w:rsidR="00866FE7">
        <w:rPr>
          <w:rFonts w:ascii="Calibri" w:hAnsi="Calibri" w:cs="Calibri"/>
          <w:szCs w:val="24"/>
        </w:rPr>
        <w:t>0</w:t>
      </w:r>
      <w:r w:rsidR="00B95968">
        <w:rPr>
          <w:rFonts w:ascii="Calibri" w:hAnsi="Calibri" w:cs="Calibri"/>
          <w:szCs w:val="24"/>
        </w:rPr>
        <w:t xml:space="preserve"> und Belastungsklasse B1 </w:t>
      </w:r>
      <w:r w:rsidR="00312916">
        <w:rPr>
          <w:rFonts w:ascii="Calibri" w:hAnsi="Calibri" w:cs="Calibri"/>
          <w:szCs w:val="24"/>
        </w:rPr>
        <w:t>l</w:t>
      </w:r>
      <w:r w:rsidRPr="0016462E">
        <w:rPr>
          <w:rFonts w:ascii="Calibri" w:hAnsi="Calibri"/>
        </w:rPr>
        <w:t xml:space="preserve">iefern </w:t>
      </w:r>
      <w:r w:rsidR="003D1614" w:rsidRPr="0016462E">
        <w:rPr>
          <w:rFonts w:ascii="Calibri" w:hAnsi="Calibri"/>
        </w:rPr>
        <w:t xml:space="preserve">und fachgerecht nach Anweisung der Bauleitung verlegen. Der Fugenabstand beträgt </w:t>
      </w:r>
      <w:r w:rsidR="00231E62">
        <w:rPr>
          <w:rFonts w:ascii="Calibri" w:hAnsi="Calibri"/>
        </w:rPr>
        <w:t>mind. 1</w:t>
      </w:r>
      <w:r w:rsidR="003D1614" w:rsidRPr="0016462E">
        <w:rPr>
          <w:rFonts w:ascii="Calibri" w:hAnsi="Calibri"/>
        </w:rPr>
        <w:t xml:space="preserve"> mm. Die Fugen sind mit einer gewaschenen Gesteinskörnung 0/2 oder Edelsplitt 1/3 zu verschließen und anschließend zu säubern. Der Plattenbelag darf nicht </w:t>
      </w:r>
      <w:proofErr w:type="spellStart"/>
      <w:r w:rsidR="003D1614" w:rsidRPr="0016462E">
        <w:rPr>
          <w:rFonts w:ascii="Calibri" w:hAnsi="Calibri"/>
        </w:rPr>
        <w:t>abgerüttelt</w:t>
      </w:r>
      <w:proofErr w:type="spellEnd"/>
      <w:r w:rsidR="003D1614" w:rsidRPr="0016462E">
        <w:rPr>
          <w:rFonts w:ascii="Calibri" w:hAnsi="Calibri"/>
        </w:rPr>
        <w:t xml:space="preserve"> werden. Die Verlegearbeiten sind einschließlich aller Nebenarbeiten für Randanpassung und </w:t>
      </w:r>
      <w:proofErr w:type="spellStart"/>
      <w:r w:rsidR="003D1614" w:rsidRPr="0016462E">
        <w:rPr>
          <w:rFonts w:ascii="Calibri" w:hAnsi="Calibri"/>
        </w:rPr>
        <w:t>Anarbeitungen</w:t>
      </w:r>
      <w:proofErr w:type="spellEnd"/>
      <w:r w:rsidR="003D1614" w:rsidRPr="0016462E">
        <w:rPr>
          <w:rFonts w:ascii="Calibri" w:hAnsi="Calibri"/>
        </w:rPr>
        <w:t xml:space="preserve"> an Einbauten in der Plattenfläche durchzuführen.</w:t>
      </w:r>
      <w:r w:rsidR="00231E62">
        <w:rPr>
          <w:rFonts w:ascii="Calibri" w:hAnsi="Calibri"/>
        </w:rPr>
        <w:t xml:space="preserve"> Die Verarbeitungshinweise des Herstellers sind unbedingt zu beachten.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p w:rsidR="0020427D" w:rsidRPr="009C60CD" w:rsidRDefault="0020427D" w:rsidP="0073093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Produkt aus CO</w:t>
      </w:r>
      <w:r w:rsidRPr="009C60CD">
        <w:rPr>
          <w:rFonts w:ascii="Calibri" w:hAnsi="Calibri"/>
          <w:vertAlign w:val="subscript"/>
        </w:rPr>
        <w:t>2</w:t>
      </w:r>
      <w:r w:rsidRPr="00922157">
        <w:rPr>
          <w:rFonts w:ascii="Calibri" w:hAnsi="Calibri"/>
        </w:rPr>
        <w:t>-</w:t>
      </w:r>
      <w:r>
        <w:rPr>
          <w:rFonts w:ascii="Calibri" w:hAnsi="Calibri"/>
        </w:rPr>
        <w:t>Neutraler Produktion (Zertifiziert von Fokus Zukunft).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p w:rsidR="00342351" w:rsidRPr="00342351" w:rsidRDefault="00EC4C0A" w:rsidP="0073093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Steinqualität:</w:t>
      </w:r>
      <w:r>
        <w:rPr>
          <w:rFonts w:ascii="Calibri" w:hAnsi="Calibri"/>
        </w:rPr>
        <w:tab/>
      </w:r>
      <w:r w:rsidR="00342351" w:rsidRPr="00342351">
        <w:rPr>
          <w:rFonts w:ascii="Calibri" w:hAnsi="Calibri"/>
        </w:rPr>
        <w:tab/>
        <w:t xml:space="preserve">DIN EN 1339, </w:t>
      </w:r>
      <w:r w:rsidR="00B95968">
        <w:rPr>
          <w:rFonts w:ascii="Calibri" w:hAnsi="Calibri"/>
        </w:rPr>
        <w:t>Qualität PLDUI7/</w:t>
      </w:r>
      <w:r w:rsidR="0020427D">
        <w:rPr>
          <w:rFonts w:ascii="Calibri" w:hAnsi="Calibri"/>
        </w:rPr>
        <w:t>PLDTI4/</w:t>
      </w:r>
      <w:r w:rsidR="00342351" w:rsidRPr="00342351">
        <w:rPr>
          <w:rFonts w:ascii="Calibri" w:hAnsi="Calibri"/>
        </w:rPr>
        <w:t>PLD</w:t>
      </w:r>
      <w:r w:rsidR="00B95968">
        <w:rPr>
          <w:rFonts w:ascii="Calibri" w:hAnsi="Calibri"/>
        </w:rPr>
        <w:t>TI4</w:t>
      </w:r>
    </w:p>
    <w:p w:rsidR="0020427D" w:rsidRPr="00342351" w:rsidRDefault="0020427D" w:rsidP="0073093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Plattendicke: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 cm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>Plattengröße:</w:t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  <w:t>40 x 40</w:t>
      </w:r>
      <w:r w:rsidR="0020427D">
        <w:rPr>
          <w:rFonts w:ascii="Calibri" w:hAnsi="Calibri"/>
        </w:rPr>
        <w:tab/>
      </w:r>
      <w:r w:rsidR="0020427D">
        <w:rPr>
          <w:rFonts w:ascii="Calibri" w:hAnsi="Calibri"/>
        </w:rPr>
        <w:tab/>
      </w:r>
      <w:r w:rsidRPr="00342351">
        <w:rPr>
          <w:rFonts w:ascii="Calibri" w:hAnsi="Calibri"/>
        </w:rPr>
        <w:t xml:space="preserve"> </w:t>
      </w:r>
      <w:r w:rsidR="003D1614">
        <w:rPr>
          <w:rFonts w:ascii="Calibri" w:hAnsi="Calibri"/>
        </w:rPr>
        <w:t>60 x 40</w:t>
      </w:r>
      <w:r w:rsidR="0020427D">
        <w:rPr>
          <w:rFonts w:ascii="Calibri" w:hAnsi="Calibri"/>
        </w:rPr>
        <w:tab/>
        <w:t>80 x 40 cm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>Farbe</w:t>
      </w:r>
      <w:r w:rsidR="0020427D">
        <w:rPr>
          <w:rFonts w:ascii="Calibri" w:hAnsi="Calibri"/>
        </w:rPr>
        <w:t>*</w:t>
      </w:r>
      <w:r w:rsidRPr="00342351">
        <w:rPr>
          <w:rFonts w:ascii="Calibri" w:hAnsi="Calibri"/>
        </w:rPr>
        <w:t>:</w:t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</w:r>
      <w:r w:rsidR="00866FE7">
        <w:rPr>
          <w:rFonts w:ascii="Calibri" w:hAnsi="Calibri"/>
        </w:rPr>
        <w:t xml:space="preserve">mittelgrau </w:t>
      </w:r>
      <w:proofErr w:type="spellStart"/>
      <w:r w:rsidR="00866FE7">
        <w:rPr>
          <w:rFonts w:ascii="Calibri" w:hAnsi="Calibri"/>
        </w:rPr>
        <w:t>feinkorn</w:t>
      </w:r>
      <w:proofErr w:type="spellEnd"/>
      <w:r w:rsidR="00866FE7">
        <w:rPr>
          <w:rFonts w:ascii="Calibri" w:hAnsi="Calibri"/>
        </w:rPr>
        <w:t xml:space="preserve">, anthrazit </w:t>
      </w:r>
      <w:proofErr w:type="spellStart"/>
      <w:r w:rsidR="00866FE7">
        <w:rPr>
          <w:rFonts w:ascii="Calibri" w:hAnsi="Calibri"/>
        </w:rPr>
        <w:t>feinkorn</w:t>
      </w:r>
      <w:proofErr w:type="spellEnd"/>
      <w:r w:rsidR="00866FE7">
        <w:rPr>
          <w:rFonts w:ascii="Calibri" w:hAnsi="Calibri"/>
        </w:rPr>
        <w:t>, beige feinkorn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p w:rsidR="00EC4C0A" w:rsidRDefault="00EC4C0A" w:rsidP="0073093A">
      <w:pPr>
        <w:spacing w:line="276" w:lineRule="auto"/>
        <w:ind w:left="2126" w:hanging="2126"/>
        <w:rPr>
          <w:rFonts w:ascii="Calibri" w:hAnsi="Calibri"/>
        </w:rPr>
      </w:pPr>
      <w:r>
        <w:rPr>
          <w:rFonts w:ascii="Calibri" w:hAnsi="Calibri"/>
        </w:rPr>
        <w:t>*</w:t>
      </w:r>
      <w:r w:rsidRPr="004A283A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Pr="00566E2B">
        <w:rPr>
          <w:rFonts w:ascii="Calibri" w:hAnsi="Calibri"/>
        </w:rPr>
        <w:t>ichtzutreffendes</w:t>
      </w:r>
      <w:r>
        <w:rPr>
          <w:rFonts w:ascii="Calibri" w:hAnsi="Calibri"/>
        </w:rPr>
        <w:t xml:space="preserve"> streichen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p w:rsidR="00342351" w:rsidRPr="00342351" w:rsidRDefault="00EC4C0A" w:rsidP="0073093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Lieferant</w:t>
      </w:r>
      <w:r w:rsidR="00342351" w:rsidRPr="00342351">
        <w:rPr>
          <w:rFonts w:ascii="Calibri" w:hAnsi="Calibri"/>
        </w:rPr>
        <w:t>:</w:t>
      </w:r>
      <w:r w:rsidR="00342351" w:rsidRPr="00342351">
        <w:rPr>
          <w:rFonts w:ascii="Calibri" w:hAnsi="Calibri"/>
        </w:rPr>
        <w:tab/>
      </w:r>
      <w:r w:rsidR="00342351" w:rsidRPr="00342351">
        <w:rPr>
          <w:rFonts w:ascii="Calibri" w:hAnsi="Calibri"/>
        </w:rPr>
        <w:tab/>
        <w:t xml:space="preserve">F. C. </w:t>
      </w:r>
      <w:r>
        <w:rPr>
          <w:rFonts w:ascii="Calibri" w:hAnsi="Calibri"/>
        </w:rPr>
        <w:t>Nüdling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  <w:lang w:val="en-GB"/>
        </w:rPr>
        <w:t xml:space="preserve">Betonelemente GmbH + Co. </w:t>
      </w:r>
      <w:r w:rsidRPr="00342351">
        <w:rPr>
          <w:rFonts w:ascii="Calibri" w:hAnsi="Calibri"/>
        </w:rPr>
        <w:t>KG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  <w:t>Ruprechtstraße 24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  <w:t>36037 Fulda</w:t>
      </w:r>
    </w:p>
    <w:p w:rsidR="00342351" w:rsidRPr="00342351" w:rsidRDefault="00342351" w:rsidP="0073093A">
      <w:pPr>
        <w:pStyle w:val="Kopfzeile"/>
        <w:tabs>
          <w:tab w:val="clear" w:pos="4536"/>
          <w:tab w:val="clear" w:pos="9072"/>
        </w:tabs>
        <w:spacing w:line="276" w:lineRule="auto"/>
        <w:rPr>
          <w:rFonts w:ascii="Calibri" w:hAnsi="Calibri"/>
        </w:rPr>
      </w:pP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>Preis je m²:</w:t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  <w:t>Euro ...............................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  <w:r w:rsidRPr="00342351">
        <w:rPr>
          <w:rFonts w:ascii="Calibri" w:hAnsi="Calibri"/>
        </w:rPr>
        <w:t>Preis Gesamt:</w:t>
      </w:r>
      <w:r w:rsidRPr="00342351">
        <w:rPr>
          <w:rFonts w:ascii="Calibri" w:hAnsi="Calibri"/>
        </w:rPr>
        <w:tab/>
      </w:r>
      <w:r w:rsidRPr="00342351">
        <w:rPr>
          <w:rFonts w:ascii="Calibri" w:hAnsi="Calibri"/>
        </w:rPr>
        <w:tab/>
        <w:t>Euro ...............................</w:t>
      </w:r>
    </w:p>
    <w:p w:rsidR="00342351" w:rsidRPr="00342351" w:rsidRDefault="00342351" w:rsidP="0073093A">
      <w:pPr>
        <w:spacing w:line="276" w:lineRule="auto"/>
        <w:rPr>
          <w:rFonts w:ascii="Calibri" w:hAnsi="Calibri"/>
        </w:rPr>
      </w:pPr>
    </w:p>
    <w:sectPr w:rsidR="00342351" w:rsidRPr="00342351">
      <w:headerReference w:type="default" r:id="rId6"/>
      <w:footerReference w:type="default" r:id="rId7"/>
      <w:pgSz w:w="11907" w:h="16840" w:code="9"/>
      <w:pgMar w:top="851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46" w:rsidRDefault="00017446">
      <w:r>
        <w:separator/>
      </w:r>
    </w:p>
  </w:endnote>
  <w:endnote w:type="continuationSeparator" w:id="0">
    <w:p w:rsidR="00017446" w:rsidRDefault="000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0A" w:rsidRPr="00EC4C0A" w:rsidRDefault="00EC4C0A" w:rsidP="00EC4C0A">
    <w:pPr>
      <w:pStyle w:val="Fuzeile"/>
      <w:jc w:val="right"/>
      <w:rPr>
        <w:rFonts w:ascii="Calibri" w:hAnsi="Calibri" w:cs="Calibri"/>
        <w:sz w:val="20"/>
      </w:rPr>
    </w:pPr>
    <w:r w:rsidRPr="00EC4C0A">
      <w:rPr>
        <w:rFonts w:ascii="Calibri" w:hAnsi="Calibri" w:cs="Calibri"/>
        <w:sz w:val="20"/>
      </w:rPr>
      <w:t xml:space="preserve">Stand: </w:t>
    </w:r>
    <w:r w:rsidR="00B95968">
      <w:rPr>
        <w:rFonts w:ascii="Calibri" w:hAnsi="Calibri" w:cs="Calibri"/>
        <w:sz w:val="20"/>
      </w:rPr>
      <w:t>19.01.2022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46" w:rsidRDefault="00017446">
      <w:r>
        <w:separator/>
      </w:r>
    </w:p>
  </w:footnote>
  <w:footnote w:type="continuationSeparator" w:id="0">
    <w:p w:rsidR="00017446" w:rsidRDefault="0001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51" w:rsidRDefault="00776B2E">
    <w:pPr>
      <w:pStyle w:val="Kopfzeile"/>
      <w:jc w:val="right"/>
    </w:pPr>
    <w:r>
      <w:rPr>
        <w:noProof/>
      </w:rPr>
      <w:drawing>
        <wp:inline distT="0" distB="0" distL="0" distR="0">
          <wp:extent cx="1438275" cy="571500"/>
          <wp:effectExtent l="0" t="0" r="0" b="0"/>
          <wp:docPr id="1" name="Bild 1" descr="FCN_Betonelemente_q_2021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N_Betonelemente_q_2021_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DA"/>
    <w:rsid w:val="00017446"/>
    <w:rsid w:val="0016462E"/>
    <w:rsid w:val="0020427D"/>
    <w:rsid w:val="00231E62"/>
    <w:rsid w:val="00254809"/>
    <w:rsid w:val="00303E3D"/>
    <w:rsid w:val="00312916"/>
    <w:rsid w:val="00342351"/>
    <w:rsid w:val="003D1614"/>
    <w:rsid w:val="004C7E0E"/>
    <w:rsid w:val="005B58F5"/>
    <w:rsid w:val="006D3DB3"/>
    <w:rsid w:val="0073093A"/>
    <w:rsid w:val="00776B2E"/>
    <w:rsid w:val="00822D26"/>
    <w:rsid w:val="00866FE7"/>
    <w:rsid w:val="00990187"/>
    <w:rsid w:val="009F52DA"/>
    <w:rsid w:val="00A4173D"/>
    <w:rsid w:val="00B95968"/>
    <w:rsid w:val="00EC4C0A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542CC"/>
  <w15:chartTrackingRefBased/>
  <w15:docId w15:val="{8051055C-5C0E-45CD-8864-C597617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EC4C0A"/>
    <w:rPr>
      <w:rFonts w:ascii="Futura Book" w:hAnsi="Futura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S-Rasenstein</vt:lpstr>
    </vt:vector>
  </TitlesOfParts>
  <Company>Dell Computer GmbH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S-Rasenstein</dc:title>
  <dc:subject/>
  <dc:creator>vereherter DELL-Kunde</dc:creator>
  <cp:keywords/>
  <dc:description/>
  <cp:lastModifiedBy>Michael Schwab</cp:lastModifiedBy>
  <cp:revision>3</cp:revision>
  <cp:lastPrinted>2002-02-21T13:49:00Z</cp:lastPrinted>
  <dcterms:created xsi:type="dcterms:W3CDTF">2022-01-19T15:28:00Z</dcterms:created>
  <dcterms:modified xsi:type="dcterms:W3CDTF">2022-01-19T15:32:00Z</dcterms:modified>
</cp:coreProperties>
</file>